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2354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სენაკის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მუნიციპალიტეტის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დასახლებებში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საქართველოს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რეგიონებში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განსახორციელებელი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პროექტების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ფონდიდან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სოფლის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მხარდაჭერის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პროგრამის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ფარგლებში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დასაფინანსებელი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პროექტების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შერჩევის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მიზნით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დასახლების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საერთო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კრების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და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ამომრჩეველთან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კონსულტაციების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სამუშაო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შექმნის</w:t>
      </w:r>
      <w:r w:rsidRPr="00284A20">
        <w:rPr>
          <w:rFonts w:ascii="bpg_mrgvlovani_caps" w:eastAsia="Times New Roman" w:hAnsi="bpg_mrgvlovani_caps" w:cs="Times New Roman"/>
          <w:b/>
          <w:bCs/>
          <w:sz w:val="24"/>
          <w:szCs w:val="24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24"/>
          <w:szCs w:val="24"/>
          <w:lang w:eastAsia="en-GB"/>
        </w:rPr>
        <w:t>თაობაზ</w:t>
      </w:r>
      <w:r w:rsidRPr="00284A20">
        <w:rPr>
          <w:rFonts w:ascii="Sylfaen" w:eastAsia="Times New Roman" w:hAnsi="Sylfaen" w:cs="Times New Roman"/>
          <w:b/>
          <w:bCs/>
          <w:sz w:val="24"/>
          <w:szCs w:val="24"/>
          <w:lang w:eastAsia="en-GB"/>
        </w:rPr>
        <w:t>ე</w:t>
      </w:r>
    </w:p>
    <w:p w14:paraId="3D240D82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</w:p>
    <w:p w14:paraId="2B27035A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ორგანული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კანონის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,,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ადგილობრივი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თვითმმართველობის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კოდექსი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54-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ნაწილის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,,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.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ქვეპუნქტის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, 61-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პირველი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პუნქტის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-3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ნაწილის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,,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ა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პუნქტის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კანონის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„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ზოგადი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ადმინისტრაციული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კოდექსი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“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52-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მუხლის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საფუძველზ</w:t>
      </w:r>
      <w:r w:rsidRPr="00284A20">
        <w:rPr>
          <w:rFonts w:ascii="Sylfaen" w:eastAsia="Times New Roman" w:hAnsi="Sylfaen" w:cs="Times New Roman"/>
          <w:sz w:val="18"/>
          <w:szCs w:val="18"/>
          <w:lang w:eastAsia="en-GB"/>
        </w:rPr>
        <w:t>ე</w:t>
      </w:r>
    </w:p>
    <w:p w14:paraId="12B86658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Times New Roman"/>
          <w:sz w:val="18"/>
          <w:szCs w:val="18"/>
          <w:lang w:eastAsia="en-GB"/>
        </w:rPr>
        <w:t> </w:t>
      </w:r>
    </w:p>
    <w:p w14:paraId="473AFEDB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ვ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ბ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რ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ძ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ა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ნ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b/>
          <w:bCs/>
          <w:sz w:val="18"/>
          <w:szCs w:val="18"/>
          <w:lang w:eastAsia="en-GB"/>
        </w:rPr>
        <w:t>ბ</w:t>
      </w:r>
      <w:r w:rsidRPr="00284A20">
        <w:rPr>
          <w:rFonts w:ascii="bpg_mrgvlovani_caps" w:eastAsia="Times New Roman" w:hAnsi="bpg_mrgvlovani_caps" w:cs="Times New Roman"/>
          <w:b/>
          <w:bCs/>
          <w:sz w:val="18"/>
          <w:szCs w:val="18"/>
          <w:lang w:eastAsia="en-GB"/>
        </w:rPr>
        <w:t xml:space="preserve"> :</w:t>
      </w:r>
    </w:p>
    <w:p w14:paraId="3D4FFCF0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</w:p>
    <w:p w14:paraId="40A753D0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1.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დასახლებებში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საქართველოს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რეგიონებში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განსახორციელებელი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ფონდიდან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სოფლის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მხარდაჭერის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პროგრამის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ფარგლებში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დასაფინანსებელი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პროექტების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შერჩევის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მიზნით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დასახლების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საერთო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კრების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ამომრჩეველთან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კონსულტაციების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პროცედურების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დაწყებასთან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დაკავშირებით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შეიქმნას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სამუშაო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ჯგუფი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შემდეგი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შემადგენლობით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:</w:t>
      </w:r>
    </w:p>
    <w:p w14:paraId="6E47171F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ვახტანგ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გადელია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მერი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ხელმძღვანელი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384EE1D2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ბ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საბა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ოდიშარია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საკრებულოს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თავმჯდომარე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4539FBF2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გ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გიორგი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გაბედავა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სენაკის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მუნიციპალიტეტის</w:t>
      </w:r>
      <w:r w:rsidRPr="00284A20">
        <w:rPr>
          <w:rFonts w:ascii="Cambria" w:eastAsia="Times New Roman" w:hAnsi="Cambria" w:cs="Cambria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sz w:val="18"/>
          <w:szCs w:val="18"/>
          <w:lang w:val="ka-GE" w:eastAsia="en-GB"/>
        </w:rPr>
        <w:t>მერის</w:t>
      </w:r>
      <w:r w:rsidRPr="00284A20">
        <w:rPr>
          <w:rFonts w:ascii="Cambria" w:eastAsia="Times New Roman" w:hAnsi="Cambria" w:cs="Cambria"/>
          <w:sz w:val="18"/>
          <w:szCs w:val="18"/>
          <w:lang w:val="ka-GE" w:eastAsia="en-GB"/>
        </w:rPr>
        <w:t> 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სამოქალაქო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მრჩეველთა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საბჭოს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თავმჯდომარე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sz w:val="18"/>
          <w:szCs w:val="18"/>
          <w:lang w:eastAsia="en-GB"/>
        </w:rPr>
        <w:t>;</w:t>
      </w:r>
    </w:p>
    <w:p w14:paraId="5C8357C4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ნანა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ზარანდია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პირველადი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სტრუქტურული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ხელმძღვანელი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ადმინისტრაციული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;</w:t>
      </w:r>
    </w:p>
    <w:p w14:paraId="35CAE6C6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დონარა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ალანია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პირველადი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სტრუქტურული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ხელმძღვანელი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საფინანსო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-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საბიუჯეტო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;</w:t>
      </w:r>
    </w:p>
    <w:p w14:paraId="44041B56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ვ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ეკატერინე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კიზირია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სივრცითი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მოწყობისა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და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ინფრასტრუქტურის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პირველი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კატეგორიის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სპეციალისტი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სივრცითი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მოწყობისა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და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ინფრასტრუქტურის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მოვალეობის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შემსრულებელი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;</w:t>
      </w:r>
    </w:p>
    <w:p w14:paraId="6C99912D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ზ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რამაზ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კუპრეიშვილი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მეორადი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სტრუქტურული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ხელმძღვანელი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ადმინისტრაციული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იურიდიული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განყოფილების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;</w:t>
      </w:r>
    </w:p>
    <w:p w14:paraId="5A634A81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თ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დალი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შონია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მეორადი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სტრუქტურული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ხელმძღვანელი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ადმინისტრაციული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ადმინისტრაციულ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ერთეულებში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საქმიანობის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კოორდინაციის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განყოფილების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;</w:t>
      </w:r>
    </w:p>
    <w:p w14:paraId="2E2E2B14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)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თეა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გრიგოლია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მეორადი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სტრუქტურული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ერთეულის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ხელმძღვანელი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-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ადმინისტრაციული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სამსახურის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საზოგადოებასთან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ურთიერთობის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და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ინფორმაციული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უზრუნველყოფის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განყოფილების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უფროსი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,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.</w:t>
      </w:r>
    </w:p>
    <w:p w14:paraId="3C376D8A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2.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სამუშაო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ჯგუფის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წევრთა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ფუნქციები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განისაზღვროს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თანდართული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დანართი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N1-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ის</w:t>
      </w:r>
      <w:r w:rsidRPr="00284A20">
        <w:rPr>
          <w:rFonts w:ascii="Cambria" w:eastAsia="Times New Roman" w:hAnsi="Cambria" w:cs="Cambria"/>
          <w:color w:val="000000"/>
          <w:sz w:val="18"/>
          <w:szCs w:val="18"/>
          <w:lang w:eastAsia="en-GB"/>
        </w:rPr>
        <w:t> 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შესაბამისად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.</w:t>
      </w:r>
    </w:p>
    <w:p w14:paraId="357227B7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3.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კონტროლს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ბრძანების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შესრულებაზე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განვახორციელებ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პირადად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.</w:t>
      </w:r>
    </w:p>
    <w:p w14:paraId="776A767D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4.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ბრძანება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ძალაშია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 xml:space="preserve"> </w:t>
      </w:r>
      <w:r w:rsidRPr="00284A20">
        <w:rPr>
          <w:rFonts w:ascii="Sylfaen" w:eastAsia="Times New Roman" w:hAnsi="Sylfaen" w:cs="Sylfaen"/>
          <w:color w:val="000000"/>
          <w:sz w:val="18"/>
          <w:szCs w:val="18"/>
          <w:lang w:eastAsia="en-GB"/>
        </w:rPr>
        <w:t>გაცნობისთანავე</w:t>
      </w:r>
      <w:r w:rsidRPr="00284A20">
        <w:rPr>
          <w:rFonts w:ascii="bpg_mrgvlovani_caps" w:eastAsia="Times New Roman" w:hAnsi="bpg_mrgvlovani_caps" w:cs="Times New Roman"/>
          <w:color w:val="000000"/>
          <w:sz w:val="18"/>
          <w:szCs w:val="18"/>
          <w:lang w:eastAsia="en-GB"/>
        </w:rPr>
        <w:t>.</w:t>
      </w:r>
    </w:p>
    <w:p w14:paraId="4A507F8A" w14:textId="77777777" w:rsidR="00284A20" w:rsidRPr="00284A20" w:rsidRDefault="00284A20" w:rsidP="00284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  <w:lang w:eastAsia="en-GB"/>
        </w:rPr>
      </w:pPr>
      <w:r w:rsidRPr="00284A20">
        <w:rPr>
          <w:rFonts w:ascii="Sylfaen" w:eastAsia="Times New Roman" w:hAnsi="Sylfaen" w:cs="Times New Roman"/>
          <w:color w:val="000000"/>
          <w:sz w:val="18"/>
          <w:szCs w:val="18"/>
          <w:lang w:eastAsia="en-GB"/>
        </w:rPr>
        <w:lastRenderedPageBreak/>
        <w:t>5. ბრძანება შეიძლება გასაჩივრდეს გაცნობიდან ერთი თვის ვადაში სენაკის რაიონულ სასამართლოში (მის: ქ. სენაკი, შ. რუსთაველის ქ. №247).</w:t>
      </w:r>
    </w:p>
    <w:p w14:paraId="06CEFC4C" w14:textId="77777777" w:rsidR="00887279" w:rsidRDefault="00887279">
      <w:bookmarkStart w:id="0" w:name="_GoBack"/>
      <w:bookmarkEnd w:id="0"/>
    </w:p>
    <w:sectPr w:rsidR="0088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CA"/>
    <w:rsid w:val="00284A20"/>
    <w:rsid w:val="00887279"/>
    <w:rsid w:val="00B0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73143-1B82-4223-80FC-CA61C41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 Vardia</dc:creator>
  <cp:keywords/>
  <dc:description/>
  <cp:lastModifiedBy>Tamari Vardia</cp:lastModifiedBy>
  <cp:revision>3</cp:revision>
  <dcterms:created xsi:type="dcterms:W3CDTF">2023-01-16T12:43:00Z</dcterms:created>
  <dcterms:modified xsi:type="dcterms:W3CDTF">2023-01-16T12:43:00Z</dcterms:modified>
</cp:coreProperties>
</file>