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DDCC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სენაკის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დასახლებებში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რეგიონებში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განსახორციელებელი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პროექტების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ფონდიდან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სოფლის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მხარდაჭერის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პროგრამის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ფარგლებში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დასაფინანსებელი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პროექტების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შერჩევის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მიზნით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დასახლების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საერთო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კრებების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ამომრჩევლებთან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კონსულტაციების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ინიცირების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შესახებ</w:t>
      </w:r>
    </w:p>
    <w:p w14:paraId="0F6AA178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> </w:t>
      </w:r>
    </w:p>
    <w:p w14:paraId="08C14194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ორგანული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კანონის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ადგილობრივი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თვითმმართველობის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კოდექსი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54-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პირველი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ნაწილის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ქვეპუნქტების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, 85 3-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პირველი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ნაწილის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ბ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პუნქტების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, 85 4-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პირველი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ნაწილის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ბ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პუნქტის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-13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-15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ნაწილებისა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მთავრობის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2018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28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დეკემბრის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N654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დადგენილებით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დამტკიცებული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სახელმწიფო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ბიუჯეტით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გათვალისწინებული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რეგიონებში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განსახორციელებელი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ფონდიდან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სოფლის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მხარდაჭერის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პროგრამის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ფარგლებში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დასაფინანსებელი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შერჩევის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პროცედურების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კრიტერიუმების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პირველი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-6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პუნქტის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ქვეპუნქტისა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ამავე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-7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პუნქტის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საფუძველზე</w:t>
      </w:r>
    </w:p>
    <w:p w14:paraId="78FD7B17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 </w:t>
      </w:r>
    </w:p>
    <w:p w14:paraId="2F6827A1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ვ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ბ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რ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ძ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ა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ნ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ბ</w:t>
      </w: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>:</w:t>
      </w:r>
    </w:p>
    <w:p w14:paraId="49C51225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> </w:t>
      </w:r>
    </w:p>
    <w:p w14:paraId="2855FA4C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1.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რეგიონებში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განსახორციელებელი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ფონდიდან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სოფლის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მხარდაჭერის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პროგრამის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ფარგლებში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დასაფინანსებელი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შერჩევის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მიზნით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დასახლებებში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რომლებშიც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რეგისტირებული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ამომრჩევლების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რაოდენობა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შეადგენს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არაუმეტეს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500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ამომრჩეველს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მოწვეულ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იქნას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დასახლებების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საერთო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კრებები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ხოლო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დასახლებებში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რომლებშიც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რეგისტრირებული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ამომრჩევლების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რაოდენობა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შეადგენს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500-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მეტ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ამომრჩეველს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გაიმართოს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ამომრჩევლებთან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კონსულტაციები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დანართი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N1-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განსაზღვრულ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თარიღებში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</w:p>
    <w:p w14:paraId="056FFBD2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2.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სენაკის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სივრცითი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მოწყობისა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ინფრასტრუქტურის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სამსახურს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წარმომადგენლებს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დაევალოთ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მოქალაქეებისგან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საპროექტო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წინადადებების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მიღება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მათი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კონსულტირება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საპროექტო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წინადადების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შემუშავების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პროცესში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</w:p>
    <w:p w14:paraId="341C6255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3.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თითოეულ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დასახლებაში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განსახორციელებელი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პროექტისთვის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ზღვრული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საორიენტაციო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თანხის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ოდენობა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განისაზღვროს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დანართი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N1-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მიხედვით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</w:p>
    <w:p w14:paraId="3FF535D0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4.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მოქალაქეებისგან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საპროექტო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წინადადებების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მიღება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განხორციელდეს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სივრცითი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მოწყობისა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ინფრასტრუქტურის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სამსახურის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მერიი</w:t>
      </w:r>
      <w:r w:rsidRPr="000F7D1C">
        <w:rPr>
          <w:rFonts w:ascii="Sylfaen" w:eastAsia="Times New Roman" w:hAnsi="Sylfaen" w:cs="Times New Roman"/>
          <w:sz w:val="18"/>
          <w:szCs w:val="18"/>
          <w:lang w:eastAsia="en-GB"/>
        </w:rPr>
        <w:t>ს 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სამსახურის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სამსახურის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საქმიანობის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კოორდინაციის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განყოფილებისა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წარმომადგენლობებში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ყოველდღე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09:00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საათიდან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18:00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საათამდე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, 202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3 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წლის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20 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თებერვლის</w:t>
      </w:r>
      <w:r w:rsidRPr="000F7D1C">
        <w:rPr>
          <w:rFonts w:ascii="Cambria" w:eastAsia="Times New Roman" w:hAnsi="Cambria" w:cs="Cambria"/>
          <w:sz w:val="18"/>
          <w:szCs w:val="18"/>
          <w:lang w:val="ka-GE" w:eastAsia="en-GB"/>
        </w:rPr>
        <w:t> 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ჩათვლით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</w:p>
    <w:p w14:paraId="3D1E4BB9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5.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დასახლებების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საერთო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კრებების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სხდომების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ამომრჩევლებთან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კონსულტაციების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დღის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წესრიგი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განისაზღვროს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საკითხით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: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დასახლებაში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განსახორციელებელი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რეგიონებში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განსახორციელებელი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ფონდიდან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სოფლის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მხარდაჭერის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პროგრამის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ფარგლებში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დასაფინანსებელი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პროექტ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(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ებ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)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შერჩევა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</w:p>
    <w:p w14:paraId="4E4BC5E8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6.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სოფლის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მხარდაჭერის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პროგრამის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საკითხებზე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მოსახლეობასთან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ურთიერთობაზე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საპროექტო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წინადადებების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მიღებაზე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უფლებამოსილ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პირებად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განისაზღვრონ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</w:p>
    <w:p w14:paraId="4BF43CFB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რიმა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ბოჯგუა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ახალსოფლის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95;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4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rima.bojgua.71@mail.ru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73D45201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ბ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იოსებ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ელიავა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ეკის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02;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5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iosebi.@mail.ru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335AF4FD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ვარდო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ჩიქობავა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ზემო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ჭალადიდის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N; 598 20 15 94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6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vardochiqobava@gmail.com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437554DE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lastRenderedPageBreak/>
        <w:t>დ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ლაშა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გრიგოლია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თეკლათის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მობილურის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591 97 79 60;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7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grigolia76@bk.ru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0745A304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გიგლა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ელიავა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მენჯის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28 74 25;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 giglaeliava @mail.ru;</w:t>
      </w:r>
    </w:p>
    <w:p w14:paraId="158B862E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ვ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დავით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საჯაია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ზანის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75 92;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8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ana.kvirkvelia@gmail.com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24A74F41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ზ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გოგა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ქორიძე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ნოსირის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32;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9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goga.qoridze.81@mail.ru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41984176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ალექსანდრე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ჯანჯღავა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ძველი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სენაკის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10;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0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aleqsandre@gmail.com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09142556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იგორი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ბაღათურია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ნოქალაქევის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17;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1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sajaia.davit@bk.ru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64E90312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რომანოზ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ჯოჯუა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ლეძაძამეს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25;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2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romanoz.jojua@gmail.com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5A27B788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მალხაზ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ტორჩინავა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ფოცხოს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591449900 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3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malxaztorchinava@gmail.com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40B8CF1F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თენგიზ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მატახერია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ხორშის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599 85 76 30;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4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sosomataxeria@gmail.com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0CEEB5A0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გოჩა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სორდია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უშაფათის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წარმოამდგენელი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598 14 48 89,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.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5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gocha.sordia@bk.ru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</w:p>
    <w:p w14:paraId="3CBA7B0A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სლავა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კილასონია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წარომადგენელი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მეორე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ნოსირის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ერთეულში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N 591 02 08 02; 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hyperlink r:id="rId16" w:history="1">
        <w:r w:rsidRPr="000F7D1C">
          <w:rPr>
            <w:rFonts w:ascii="bpg_mrgvlovani_caps" w:eastAsia="Times New Roman" w:hAnsi="bpg_mrgvlovani_caps" w:cs="Times New Roman"/>
            <w:color w:val="0000FF"/>
            <w:sz w:val="18"/>
            <w:szCs w:val="18"/>
            <w:u w:val="single"/>
            <w:lang w:eastAsia="en-GB"/>
          </w:rPr>
          <w:t>slavakilasonia@g,mail.com</w:t>
        </w:r>
      </w:hyperlink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;</w:t>
      </w:r>
    </w:p>
    <w:p w14:paraId="590F0626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პ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)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დალი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შონია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-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მეორადი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სტრუქტურული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ერთეულის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ხელმძღვანელი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-</w:t>
      </w:r>
      <w:r w:rsidRPr="000F7D1C">
        <w:rPr>
          <w:rFonts w:ascii="Cambria" w:eastAsia="Times New Roman" w:hAnsi="Cambria" w:cs="Cambria"/>
          <w:sz w:val="18"/>
          <w:szCs w:val="18"/>
          <w:lang w:val="ka-GE" w:eastAsia="en-GB"/>
        </w:rPr>
        <w:t> 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ადმინისტრაციული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სამსახურის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ადმინისტრაციულ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ერთეულებში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საქმიანობის</w:t>
      </w:r>
      <w:r w:rsidRPr="000F7D1C">
        <w:rPr>
          <w:rFonts w:ascii="Cambria" w:eastAsia="Times New Roman" w:hAnsi="Cambria" w:cs="Cambria"/>
          <w:sz w:val="18"/>
          <w:szCs w:val="18"/>
          <w:lang w:val="ka-GE" w:eastAsia="en-GB"/>
        </w:rPr>
        <w:t> 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კოორდინაციის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განყოფილების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უფროსი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სოფლის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მხარდაჭერის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პროგრამის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საკითხებზე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გეჯეთის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ადმინისტრაციული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ერთეულის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მოსახლეობასთან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ურთიერთობაზე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საპროექტო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წინადადებების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მიღებაზე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უფლებამოსილი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პირი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;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ტელეფონის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N 599 85 75 05;</w:t>
      </w:r>
      <w:r w:rsidRPr="000F7D1C">
        <w:rPr>
          <w:rFonts w:ascii="Cambria" w:eastAsia="Times New Roman" w:hAnsi="Cambria" w:cs="Cambria"/>
          <w:sz w:val="18"/>
          <w:szCs w:val="18"/>
          <w:lang w:val="ka-GE" w:eastAsia="en-GB"/>
        </w:rPr>
        <w:t> 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ელ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  <w:r w:rsidRPr="000F7D1C">
        <w:rPr>
          <w:rFonts w:ascii="Sylfaen" w:eastAsia="Times New Roman" w:hAnsi="Sylfaen" w:cs="Sylfaen"/>
          <w:sz w:val="18"/>
          <w:szCs w:val="18"/>
          <w:lang w:eastAsia="en-GB"/>
        </w:rPr>
        <w:t>ფოსტა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  <w:r w:rsidRPr="000F7D1C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dalishonia5@gmail.com.</w:t>
      </w:r>
    </w:p>
    <w:p w14:paraId="306BBFA4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7.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დაევალოს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მერიის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ადმინისტრაციული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სამსახურის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საზოგადოებასთან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ურთიერთობის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და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ინფორმაციული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უზრუნველყოფის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განყოფილებას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წინამდებარე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ბრძანების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პროაქტიულად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გამოქვეყნება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მუნიციპალიტეტის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ვებ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-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გვერდზე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: www.senaki.gov.ge.</w:t>
      </w:r>
    </w:p>
    <w:p w14:paraId="30A3B645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8.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კონტროლს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ბრძანების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შესრულებაზე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განვახორციელებ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პირადად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.</w:t>
      </w:r>
    </w:p>
    <w:p w14:paraId="139437AE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9.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ბრძანება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ძალაშია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გაცნობისთანავე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>.</w:t>
      </w:r>
    </w:p>
    <w:p w14:paraId="3828D40B" w14:textId="77777777" w:rsidR="000F7D1C" w:rsidRPr="000F7D1C" w:rsidRDefault="000F7D1C" w:rsidP="000F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10.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ბრძანება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შეიძლება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გასაჩივრდეს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გაცნობიდან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ერთი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თვის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ვადაში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სენაკის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რაიონულ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სასამართლოში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(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მისამართი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: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ქ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.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სენაკი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,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შ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.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რუსთაველის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</w:t>
      </w:r>
      <w:r w:rsidRPr="000F7D1C">
        <w:rPr>
          <w:rFonts w:ascii="Sylfaen" w:eastAsia="Times New Roman" w:hAnsi="Sylfaen" w:cs="Sylfaen"/>
          <w:sz w:val="18"/>
          <w:szCs w:val="18"/>
          <w:lang w:val="ka-GE" w:eastAsia="en-GB"/>
        </w:rPr>
        <w:t>ქუჩა</w:t>
      </w:r>
      <w:r w:rsidRPr="000F7D1C">
        <w:rPr>
          <w:rFonts w:ascii="bpg_mrgvlovani_caps" w:eastAsia="Times New Roman" w:hAnsi="bpg_mrgvlovani_caps" w:cs="Times New Roman"/>
          <w:sz w:val="18"/>
          <w:szCs w:val="18"/>
          <w:lang w:val="ka-GE" w:eastAsia="en-GB"/>
        </w:rPr>
        <w:t xml:space="preserve"> N 247).</w:t>
      </w:r>
    </w:p>
    <w:p w14:paraId="6E74DF9D" w14:textId="77777777" w:rsidR="00275921" w:rsidRDefault="00275921">
      <w:bookmarkStart w:id="0" w:name="_GoBack"/>
      <w:bookmarkEnd w:id="0"/>
    </w:p>
    <w:sectPr w:rsidR="0027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F6"/>
    <w:rsid w:val="000F7D1C"/>
    <w:rsid w:val="00275921"/>
    <w:rsid w:val="00B3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BAB4-C008-417A-82BF-7DA8F6B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kvirkvelia@gmail.com" TargetMode="External"/><Relationship Id="rId13" Type="http://schemas.openxmlformats.org/officeDocument/2006/relationships/hyperlink" Target="mailto:malxaztorchinav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igolia76@bk.ru" TargetMode="External"/><Relationship Id="rId12" Type="http://schemas.openxmlformats.org/officeDocument/2006/relationships/hyperlink" Target="mailto:romanoz.joju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lavakilasonia@g,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ardochiqobava@gmail.com" TargetMode="External"/><Relationship Id="rId11" Type="http://schemas.openxmlformats.org/officeDocument/2006/relationships/hyperlink" Target="mailto:sajaia.davit@bk.ru" TargetMode="External"/><Relationship Id="rId5" Type="http://schemas.openxmlformats.org/officeDocument/2006/relationships/hyperlink" Target="mailto:iosebi.@mail.ru" TargetMode="External"/><Relationship Id="rId15" Type="http://schemas.openxmlformats.org/officeDocument/2006/relationships/hyperlink" Target="mailto:gocha.sordia@bk.ru" TargetMode="External"/><Relationship Id="rId10" Type="http://schemas.openxmlformats.org/officeDocument/2006/relationships/hyperlink" Target="mailto:aleqsandre@gmail.com" TargetMode="External"/><Relationship Id="rId4" Type="http://schemas.openxmlformats.org/officeDocument/2006/relationships/hyperlink" Target="mailto:rima.bojgua.71@mail.ru" TargetMode="External"/><Relationship Id="rId9" Type="http://schemas.openxmlformats.org/officeDocument/2006/relationships/hyperlink" Target="mailto:goga.qoridze.81@mail.ru" TargetMode="External"/><Relationship Id="rId14" Type="http://schemas.openxmlformats.org/officeDocument/2006/relationships/hyperlink" Target="mailto:sosomatax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Vardia</dc:creator>
  <cp:keywords/>
  <dc:description/>
  <cp:lastModifiedBy>Tamari Vardia</cp:lastModifiedBy>
  <cp:revision>3</cp:revision>
  <dcterms:created xsi:type="dcterms:W3CDTF">2023-01-16T12:30:00Z</dcterms:created>
  <dcterms:modified xsi:type="dcterms:W3CDTF">2023-01-16T12:31:00Z</dcterms:modified>
</cp:coreProperties>
</file>